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4B7C" w:rsidRPr="00D73923" w:rsidRDefault="00144B7C" w:rsidP="004F0753">
      <w:pPr>
        <w:jc w:val="center"/>
        <w:rPr>
          <w:sz w:val="26"/>
          <w:szCs w:val="26"/>
        </w:rPr>
      </w:pPr>
    </w:p>
    <w:p w:rsidR="00807358" w:rsidRPr="00DE1361" w:rsidRDefault="00FB76FF" w:rsidP="00DE1361">
      <w:pPr>
        <w:ind w:firstLine="567"/>
        <w:jc w:val="both"/>
        <w:rPr>
          <w:sz w:val="28"/>
          <w:szCs w:val="28"/>
        </w:rPr>
      </w:pPr>
      <w:r w:rsidRPr="00DE1361">
        <w:rPr>
          <w:sz w:val="28"/>
          <w:szCs w:val="28"/>
        </w:rPr>
        <w:t>12 марта 2025</w:t>
      </w:r>
      <w:r w:rsidR="00350E12" w:rsidRPr="00DE1361">
        <w:rPr>
          <w:sz w:val="28"/>
          <w:szCs w:val="28"/>
        </w:rPr>
        <w:t xml:space="preserve"> </w:t>
      </w:r>
      <w:r w:rsidR="006F0F46" w:rsidRPr="00DE1361">
        <w:rPr>
          <w:sz w:val="28"/>
          <w:szCs w:val="28"/>
        </w:rPr>
        <w:t xml:space="preserve">года </w:t>
      </w:r>
      <w:r w:rsidR="0089126C" w:rsidRPr="00DE1361">
        <w:rPr>
          <w:sz w:val="28"/>
          <w:szCs w:val="28"/>
        </w:rPr>
        <w:t>состоялось  заседание к</w:t>
      </w:r>
      <w:r w:rsidR="006F0F46" w:rsidRPr="00DE1361">
        <w:rPr>
          <w:sz w:val="28"/>
          <w:szCs w:val="28"/>
        </w:rPr>
        <w:t xml:space="preserve">омиссии </w:t>
      </w:r>
      <w:r w:rsidR="00DC0F61" w:rsidRPr="00DE1361">
        <w:rPr>
          <w:sz w:val="28"/>
          <w:szCs w:val="28"/>
        </w:rPr>
        <w:t xml:space="preserve"> Управления Федеральной службы по надзору в сфере защиты прав потребителей и благополучия человека по Новгородской области </w:t>
      </w:r>
      <w:r w:rsidR="006F0F46" w:rsidRPr="00DE1361">
        <w:rPr>
          <w:sz w:val="28"/>
          <w:szCs w:val="28"/>
        </w:rPr>
        <w:t>по соблюдению требо</w:t>
      </w:r>
      <w:r w:rsidR="000D2829" w:rsidRPr="00DE1361">
        <w:rPr>
          <w:sz w:val="28"/>
          <w:szCs w:val="28"/>
        </w:rPr>
        <w:t>ваний</w:t>
      </w:r>
      <w:r w:rsidR="00DC0F61" w:rsidRPr="00DE1361">
        <w:rPr>
          <w:sz w:val="28"/>
          <w:szCs w:val="28"/>
        </w:rPr>
        <w:t xml:space="preserve"> </w:t>
      </w:r>
      <w:r w:rsidR="006F0F46" w:rsidRPr="00DE1361">
        <w:rPr>
          <w:sz w:val="28"/>
          <w:szCs w:val="28"/>
        </w:rPr>
        <w:t>к служебному поведению</w:t>
      </w:r>
      <w:r w:rsidR="006A5DB8" w:rsidRPr="00DE1361">
        <w:rPr>
          <w:sz w:val="28"/>
          <w:szCs w:val="28"/>
        </w:rPr>
        <w:t xml:space="preserve"> </w:t>
      </w:r>
      <w:r w:rsidR="004F0753" w:rsidRPr="00DE1361">
        <w:rPr>
          <w:sz w:val="28"/>
          <w:szCs w:val="28"/>
        </w:rPr>
        <w:t xml:space="preserve"> федеральных </w:t>
      </w:r>
      <w:r w:rsidR="006A5DB8" w:rsidRPr="00DE1361">
        <w:rPr>
          <w:sz w:val="28"/>
          <w:szCs w:val="28"/>
        </w:rPr>
        <w:t>госуда</w:t>
      </w:r>
      <w:r w:rsidR="0089126C" w:rsidRPr="00DE1361">
        <w:rPr>
          <w:sz w:val="28"/>
          <w:szCs w:val="28"/>
        </w:rPr>
        <w:t xml:space="preserve">рственных гражданских служащих </w:t>
      </w:r>
      <w:r w:rsidR="00DC0F61" w:rsidRPr="00DE1361">
        <w:rPr>
          <w:sz w:val="28"/>
          <w:szCs w:val="28"/>
        </w:rPr>
        <w:t xml:space="preserve">и </w:t>
      </w:r>
      <w:r w:rsidR="006F0F46" w:rsidRPr="00DE1361">
        <w:rPr>
          <w:sz w:val="28"/>
          <w:szCs w:val="28"/>
        </w:rPr>
        <w:t>урегулированию конфликта интересов</w:t>
      </w:r>
      <w:r w:rsidR="00DC0F61" w:rsidRPr="00DE1361">
        <w:rPr>
          <w:sz w:val="28"/>
          <w:szCs w:val="28"/>
        </w:rPr>
        <w:t xml:space="preserve"> (далее – Комиссия, Управление</w:t>
      </w:r>
      <w:r w:rsidR="0012199C" w:rsidRPr="00DE1361">
        <w:rPr>
          <w:sz w:val="28"/>
          <w:szCs w:val="28"/>
        </w:rPr>
        <w:t>, гражданские служащие</w:t>
      </w:r>
      <w:r w:rsidR="00DC0F61" w:rsidRPr="00DE1361">
        <w:rPr>
          <w:sz w:val="28"/>
          <w:szCs w:val="28"/>
        </w:rPr>
        <w:t>).</w:t>
      </w:r>
    </w:p>
    <w:p w:rsidR="00FB76FF" w:rsidRPr="00DE1361" w:rsidRDefault="00E65669" w:rsidP="00DE1361">
      <w:pPr>
        <w:ind w:firstLine="567"/>
        <w:jc w:val="both"/>
        <w:rPr>
          <w:sz w:val="28"/>
          <w:szCs w:val="28"/>
        </w:rPr>
      </w:pPr>
      <w:r w:rsidRPr="00DE1361">
        <w:rPr>
          <w:sz w:val="28"/>
          <w:szCs w:val="28"/>
        </w:rPr>
        <w:t>На заседании Комиссии рассмотрен</w:t>
      </w:r>
      <w:r w:rsidR="00157381" w:rsidRPr="00DE1361">
        <w:rPr>
          <w:sz w:val="28"/>
          <w:szCs w:val="28"/>
        </w:rPr>
        <w:t>о</w:t>
      </w:r>
      <w:r w:rsidRPr="00DE1361">
        <w:rPr>
          <w:sz w:val="28"/>
          <w:szCs w:val="28"/>
        </w:rPr>
        <w:t xml:space="preserve"> </w:t>
      </w:r>
      <w:r w:rsidR="00D73923" w:rsidRPr="00DE1361">
        <w:rPr>
          <w:sz w:val="28"/>
          <w:szCs w:val="28"/>
        </w:rPr>
        <w:t>п</w:t>
      </w:r>
      <w:r w:rsidRPr="00DE1361">
        <w:rPr>
          <w:sz w:val="28"/>
          <w:szCs w:val="28"/>
        </w:rPr>
        <w:t>редставлени</w:t>
      </w:r>
      <w:r w:rsidR="00157381" w:rsidRPr="00DE1361">
        <w:rPr>
          <w:sz w:val="28"/>
          <w:szCs w:val="28"/>
        </w:rPr>
        <w:t>е</w:t>
      </w:r>
      <w:r w:rsidRPr="00DE1361">
        <w:rPr>
          <w:sz w:val="28"/>
          <w:szCs w:val="28"/>
        </w:rPr>
        <w:t xml:space="preserve"> члена Комиссии, касающиеся осуществления в государственном органе мер по предупреждению коррупции:</w:t>
      </w:r>
      <w:r w:rsidR="00FB76FF" w:rsidRPr="00DE1361">
        <w:rPr>
          <w:sz w:val="28"/>
          <w:szCs w:val="28"/>
        </w:rPr>
        <w:t xml:space="preserve"> исполнение пункта 7 Плана деятельности Комиссии на 2025 год - анализ результатов тестирования государственных гражданских служащих для анализа знаний требований </w:t>
      </w:r>
      <w:proofErr w:type="spellStart"/>
      <w:r w:rsidR="00FB76FF" w:rsidRPr="00DE1361">
        <w:rPr>
          <w:sz w:val="28"/>
          <w:szCs w:val="28"/>
        </w:rPr>
        <w:t>антикоррупционного</w:t>
      </w:r>
      <w:proofErr w:type="spellEnd"/>
      <w:r w:rsidR="00FB76FF" w:rsidRPr="00DE1361">
        <w:rPr>
          <w:sz w:val="28"/>
          <w:szCs w:val="28"/>
        </w:rPr>
        <w:t xml:space="preserve"> законодательства.</w:t>
      </w:r>
    </w:p>
    <w:p w:rsidR="00157381" w:rsidRPr="00DE1361" w:rsidRDefault="00E942B0" w:rsidP="00DE1361">
      <w:pPr>
        <w:ind w:firstLine="567"/>
        <w:jc w:val="both"/>
        <w:rPr>
          <w:sz w:val="28"/>
          <w:szCs w:val="28"/>
        </w:rPr>
      </w:pPr>
      <w:r w:rsidRPr="00DE1361">
        <w:rPr>
          <w:sz w:val="28"/>
          <w:szCs w:val="28"/>
        </w:rPr>
        <w:t>Принят</w:t>
      </w:r>
      <w:r w:rsidR="00DE1361" w:rsidRPr="00DE1361">
        <w:rPr>
          <w:sz w:val="28"/>
          <w:szCs w:val="28"/>
        </w:rPr>
        <w:t>о</w:t>
      </w:r>
      <w:r w:rsidRPr="00DE1361">
        <w:rPr>
          <w:sz w:val="28"/>
          <w:szCs w:val="28"/>
        </w:rPr>
        <w:t xml:space="preserve"> </w:t>
      </w:r>
      <w:r w:rsidR="00DE1361" w:rsidRPr="00DE1361">
        <w:rPr>
          <w:sz w:val="28"/>
          <w:szCs w:val="28"/>
        </w:rPr>
        <w:t>решение</w:t>
      </w:r>
      <w:r w:rsidRPr="00DE1361">
        <w:rPr>
          <w:sz w:val="28"/>
          <w:szCs w:val="28"/>
        </w:rPr>
        <w:t>:</w:t>
      </w:r>
    </w:p>
    <w:p w:rsidR="00DE1361" w:rsidRPr="00DE1361" w:rsidRDefault="00DE1361" w:rsidP="00DE1361">
      <w:pPr>
        <w:pStyle w:val="a7"/>
        <w:numPr>
          <w:ilvl w:val="0"/>
          <w:numId w:val="24"/>
        </w:numPr>
        <w:ind w:left="709"/>
        <w:jc w:val="both"/>
        <w:rPr>
          <w:sz w:val="28"/>
          <w:szCs w:val="28"/>
        </w:rPr>
      </w:pPr>
      <w:r w:rsidRPr="00DE1361">
        <w:rPr>
          <w:sz w:val="28"/>
          <w:szCs w:val="28"/>
        </w:rPr>
        <w:t>продолжить профилактическую работу по противодействию коррупции в Управлении аналогичным способом – запланировать ежегодное проведение тестирования по вопросам противодействии коррупции;</w:t>
      </w:r>
    </w:p>
    <w:p w:rsidR="00DE1361" w:rsidRPr="00DE1361" w:rsidRDefault="00DE1361" w:rsidP="00DE1361">
      <w:pPr>
        <w:pStyle w:val="a7"/>
        <w:numPr>
          <w:ilvl w:val="0"/>
          <w:numId w:val="24"/>
        </w:numPr>
        <w:ind w:left="709"/>
        <w:jc w:val="both"/>
        <w:rPr>
          <w:sz w:val="28"/>
          <w:szCs w:val="28"/>
        </w:rPr>
      </w:pPr>
      <w:r w:rsidRPr="00DE1361">
        <w:rPr>
          <w:sz w:val="28"/>
          <w:szCs w:val="28"/>
        </w:rPr>
        <w:t>рекомендовать начальнику отдела организации и обеспечения деятельности разработать план обучающих мероприятий с работниками по вопросам противодействия коррупции. На ближайшем рабочем совещании провести семинар с ГГС Управления и территориальных отделов по вопросам противодействия коррупции, в том числе с разбором ситуативных вопросов.</w:t>
      </w:r>
    </w:p>
    <w:p w:rsidR="00FB76FF" w:rsidRPr="00DE1361" w:rsidRDefault="00FB76FF" w:rsidP="00DE1361">
      <w:pPr>
        <w:ind w:firstLine="567"/>
        <w:jc w:val="both"/>
        <w:rPr>
          <w:sz w:val="28"/>
          <w:szCs w:val="28"/>
        </w:rPr>
      </w:pPr>
      <w:proofErr w:type="gramStart"/>
      <w:r w:rsidRPr="00DE1361">
        <w:rPr>
          <w:sz w:val="28"/>
          <w:szCs w:val="28"/>
        </w:rPr>
        <w:t>На заседании Комиссии рассмотрено уведомление Федерального бюджетного учреждения здравоохранения «Центр гигиены и эпидемиологии в Мурманской области»,  поступившее в соответствии с частью 4 статьи 12 Федерального закона от 25.12.2008 № 273-ФЗ «О противодействии коррупции» и статьёй 64.1 Трудового кодекса Российской Федерации, о заключении с гражданином, замещавшим должность  в Управлении трудового  договора, при условии, что вопрос о даче согласия гражданину на замещение им</w:t>
      </w:r>
      <w:proofErr w:type="gramEnd"/>
      <w:r w:rsidRPr="00DE1361">
        <w:rPr>
          <w:sz w:val="28"/>
          <w:szCs w:val="28"/>
        </w:rPr>
        <w:t xml:space="preserve"> должности в государственном  областном бюджетном учреждении здравоохранения Комиссией не рассматривался, а отдельные функции государственного управления данной организацией, входили в его должностные (служебные) обязанности. </w:t>
      </w:r>
    </w:p>
    <w:p w:rsidR="00FB76FF" w:rsidRPr="00DE1361" w:rsidRDefault="00FB76FF" w:rsidP="00DE1361">
      <w:pPr>
        <w:ind w:firstLine="567"/>
        <w:jc w:val="both"/>
        <w:rPr>
          <w:sz w:val="28"/>
          <w:szCs w:val="28"/>
        </w:rPr>
      </w:pPr>
      <w:r w:rsidRPr="00DE1361">
        <w:rPr>
          <w:sz w:val="28"/>
          <w:szCs w:val="28"/>
        </w:rPr>
        <w:t>Принято решение: дать согласие на замещение должностей.</w:t>
      </w:r>
    </w:p>
    <w:p w:rsidR="00FB76FF" w:rsidRPr="00DE1361" w:rsidRDefault="00FB76FF" w:rsidP="00DE1361">
      <w:pPr>
        <w:ind w:firstLine="567"/>
        <w:jc w:val="both"/>
        <w:rPr>
          <w:sz w:val="28"/>
          <w:szCs w:val="28"/>
        </w:rPr>
      </w:pPr>
    </w:p>
    <w:p w:rsidR="00C0102C" w:rsidRPr="00D73923" w:rsidRDefault="00E65669" w:rsidP="000D2829">
      <w:pPr>
        <w:jc w:val="both"/>
        <w:rPr>
          <w:position w:val="-2"/>
          <w:sz w:val="26"/>
          <w:szCs w:val="26"/>
        </w:rPr>
      </w:pPr>
      <w:r w:rsidRPr="00D73923">
        <w:rPr>
          <w:sz w:val="26"/>
          <w:szCs w:val="26"/>
        </w:rPr>
        <w:t xml:space="preserve">         </w:t>
      </w:r>
    </w:p>
    <w:p w:rsidR="00DF2CD8" w:rsidRPr="00D73923" w:rsidRDefault="00DF2CD8" w:rsidP="004605B0">
      <w:pPr>
        <w:jc w:val="both"/>
        <w:rPr>
          <w:b/>
          <w:sz w:val="26"/>
          <w:szCs w:val="26"/>
        </w:rPr>
      </w:pPr>
    </w:p>
    <w:sectPr w:rsidR="00DF2CD8" w:rsidRPr="00D73923" w:rsidSect="00D73923">
      <w:pgSz w:w="11906" w:h="16838"/>
      <w:pgMar w:top="426" w:right="566" w:bottom="284" w:left="993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890C91"/>
    <w:multiLevelType w:val="hybridMultilevel"/>
    <w:tmpl w:val="90EAE712"/>
    <w:lvl w:ilvl="0" w:tplc="67046E60">
      <w:start w:val="1"/>
      <w:numFmt w:val="bullet"/>
      <w:lvlText w:val="-"/>
      <w:lvlJc w:val="left"/>
      <w:pPr>
        <w:ind w:left="1287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>
    <w:nsid w:val="04432C77"/>
    <w:multiLevelType w:val="multilevel"/>
    <w:tmpl w:val="78689FBE"/>
    <w:lvl w:ilvl="0">
      <w:start w:val="1"/>
      <w:numFmt w:val="decimal"/>
      <w:lvlText w:val="%1."/>
      <w:lvlJc w:val="left"/>
      <w:pPr>
        <w:ind w:left="1495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85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5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1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1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7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93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93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95" w:hanging="2160"/>
      </w:pPr>
      <w:rPr>
        <w:rFonts w:hint="default"/>
      </w:rPr>
    </w:lvl>
  </w:abstractNum>
  <w:abstractNum w:abstractNumId="2">
    <w:nsid w:val="078D4B3C"/>
    <w:multiLevelType w:val="hybridMultilevel"/>
    <w:tmpl w:val="21123484"/>
    <w:lvl w:ilvl="0" w:tplc="67046E60">
      <w:start w:val="1"/>
      <w:numFmt w:val="bullet"/>
      <w:lvlText w:val="-"/>
      <w:lvlJc w:val="left"/>
      <w:pPr>
        <w:ind w:left="36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0C165654"/>
    <w:multiLevelType w:val="hybridMultilevel"/>
    <w:tmpl w:val="53E027D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0FD789C"/>
    <w:multiLevelType w:val="hybridMultilevel"/>
    <w:tmpl w:val="B540E3DA"/>
    <w:lvl w:ilvl="0" w:tplc="D4A674AE">
      <w:start w:val="1"/>
      <w:numFmt w:val="bullet"/>
      <w:lvlText w:val="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13A1439"/>
    <w:multiLevelType w:val="hybridMultilevel"/>
    <w:tmpl w:val="E90E3AFA"/>
    <w:lvl w:ilvl="0" w:tplc="D4A674AE">
      <w:start w:val="1"/>
      <w:numFmt w:val="bullet"/>
      <w:lvlText w:val="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3F41AA7"/>
    <w:multiLevelType w:val="hybridMultilevel"/>
    <w:tmpl w:val="262006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5E53302"/>
    <w:multiLevelType w:val="hybridMultilevel"/>
    <w:tmpl w:val="3ED8543A"/>
    <w:lvl w:ilvl="0" w:tplc="67046E60">
      <w:start w:val="1"/>
      <w:numFmt w:val="bullet"/>
      <w:lvlText w:val="-"/>
      <w:lvlJc w:val="left"/>
      <w:pPr>
        <w:ind w:left="862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8">
    <w:nsid w:val="1F98321A"/>
    <w:multiLevelType w:val="hybridMultilevel"/>
    <w:tmpl w:val="EC565CB8"/>
    <w:lvl w:ilvl="0" w:tplc="9D4CDF8E">
      <w:start w:val="2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26AA7DA7"/>
    <w:multiLevelType w:val="hybridMultilevel"/>
    <w:tmpl w:val="792CEC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8A16273"/>
    <w:multiLevelType w:val="hybridMultilevel"/>
    <w:tmpl w:val="374824F6"/>
    <w:lvl w:ilvl="0" w:tplc="61B24B1C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37207C8B"/>
    <w:multiLevelType w:val="hybridMultilevel"/>
    <w:tmpl w:val="24006D0A"/>
    <w:lvl w:ilvl="0" w:tplc="41C47FBE">
      <w:start w:val="1"/>
      <w:numFmt w:val="decimal"/>
      <w:lvlText w:val="%1."/>
      <w:lvlJc w:val="left"/>
      <w:pPr>
        <w:tabs>
          <w:tab w:val="num" w:pos="750"/>
        </w:tabs>
        <w:ind w:left="7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70"/>
        </w:tabs>
        <w:ind w:left="147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90"/>
        </w:tabs>
        <w:ind w:left="219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10"/>
        </w:tabs>
        <w:ind w:left="291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30"/>
        </w:tabs>
        <w:ind w:left="363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50"/>
        </w:tabs>
        <w:ind w:left="435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70"/>
        </w:tabs>
        <w:ind w:left="507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90"/>
        </w:tabs>
        <w:ind w:left="579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10"/>
        </w:tabs>
        <w:ind w:left="6510" w:hanging="180"/>
      </w:pPr>
    </w:lvl>
  </w:abstractNum>
  <w:abstractNum w:abstractNumId="12">
    <w:nsid w:val="44F071A2"/>
    <w:multiLevelType w:val="hybridMultilevel"/>
    <w:tmpl w:val="6AEE963A"/>
    <w:lvl w:ilvl="0" w:tplc="E968E038">
      <w:start w:val="1"/>
      <w:numFmt w:val="decimal"/>
      <w:lvlText w:val="%1."/>
      <w:lvlJc w:val="left"/>
      <w:pPr>
        <w:tabs>
          <w:tab w:val="num" w:pos="690"/>
        </w:tabs>
        <w:ind w:left="6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10"/>
        </w:tabs>
        <w:ind w:left="141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30"/>
        </w:tabs>
        <w:ind w:left="213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50"/>
        </w:tabs>
        <w:ind w:left="285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70"/>
        </w:tabs>
        <w:ind w:left="357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90"/>
        </w:tabs>
        <w:ind w:left="429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10"/>
        </w:tabs>
        <w:ind w:left="501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30"/>
        </w:tabs>
        <w:ind w:left="573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50"/>
        </w:tabs>
        <w:ind w:left="6450" w:hanging="180"/>
      </w:pPr>
    </w:lvl>
  </w:abstractNum>
  <w:abstractNum w:abstractNumId="13">
    <w:nsid w:val="48356494"/>
    <w:multiLevelType w:val="hybridMultilevel"/>
    <w:tmpl w:val="15604C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8F91685"/>
    <w:multiLevelType w:val="hybridMultilevel"/>
    <w:tmpl w:val="34CA849C"/>
    <w:lvl w:ilvl="0" w:tplc="67046E60">
      <w:start w:val="1"/>
      <w:numFmt w:val="bullet"/>
      <w:lvlText w:val="-"/>
      <w:lvlJc w:val="left"/>
      <w:pPr>
        <w:ind w:left="1287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5A012DD7"/>
    <w:multiLevelType w:val="hybridMultilevel"/>
    <w:tmpl w:val="CE30955E"/>
    <w:lvl w:ilvl="0" w:tplc="0BCCFD88">
      <w:start w:val="1"/>
      <w:numFmt w:val="decimal"/>
      <w:lvlText w:val="%1."/>
      <w:lvlJc w:val="left"/>
      <w:pPr>
        <w:ind w:left="1335" w:hanging="6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6">
    <w:nsid w:val="5FA164D7"/>
    <w:multiLevelType w:val="hybridMultilevel"/>
    <w:tmpl w:val="ACACE09C"/>
    <w:lvl w:ilvl="0" w:tplc="04190001">
      <w:start w:val="1"/>
      <w:numFmt w:val="bullet"/>
      <w:lvlText w:val=""/>
      <w:lvlJc w:val="left"/>
      <w:pPr>
        <w:ind w:left="17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5" w:hanging="360"/>
      </w:pPr>
      <w:rPr>
        <w:rFonts w:ascii="Wingdings" w:hAnsi="Wingdings" w:hint="default"/>
      </w:rPr>
    </w:lvl>
  </w:abstractNum>
  <w:abstractNum w:abstractNumId="17">
    <w:nsid w:val="604B77A0"/>
    <w:multiLevelType w:val="hybridMultilevel"/>
    <w:tmpl w:val="B1A474EA"/>
    <w:lvl w:ilvl="0" w:tplc="D646E5BA">
      <w:start w:val="2"/>
      <w:numFmt w:val="decimal"/>
      <w:lvlText w:val="%1."/>
      <w:lvlJc w:val="left"/>
      <w:pPr>
        <w:tabs>
          <w:tab w:val="num" w:pos="690"/>
        </w:tabs>
        <w:ind w:left="69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6625706B"/>
    <w:multiLevelType w:val="hybridMultilevel"/>
    <w:tmpl w:val="0DB8C162"/>
    <w:lvl w:ilvl="0" w:tplc="67046E60">
      <w:start w:val="1"/>
      <w:numFmt w:val="bullet"/>
      <w:lvlText w:val="-"/>
      <w:lvlJc w:val="left"/>
      <w:pPr>
        <w:ind w:left="1789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9">
    <w:nsid w:val="6B5449EF"/>
    <w:multiLevelType w:val="hybridMultilevel"/>
    <w:tmpl w:val="3B36007E"/>
    <w:lvl w:ilvl="0" w:tplc="67046E60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C652CB8"/>
    <w:multiLevelType w:val="hybridMultilevel"/>
    <w:tmpl w:val="38DA5EB8"/>
    <w:lvl w:ilvl="0" w:tplc="67046E60">
      <w:start w:val="1"/>
      <w:numFmt w:val="bullet"/>
      <w:lvlText w:val="-"/>
      <w:lvlJc w:val="left"/>
      <w:pPr>
        <w:ind w:left="1211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21">
    <w:nsid w:val="72742D8C"/>
    <w:multiLevelType w:val="multilevel"/>
    <w:tmpl w:val="443ABB06"/>
    <w:lvl w:ilvl="0">
      <w:start w:val="1"/>
      <w:numFmt w:val="decimal"/>
      <w:lvlText w:val="%1."/>
      <w:lvlJc w:val="left"/>
      <w:pPr>
        <w:ind w:left="675" w:hanging="675"/>
      </w:pPr>
    </w:lvl>
    <w:lvl w:ilvl="1">
      <w:start w:val="1"/>
      <w:numFmt w:val="decimal"/>
      <w:lvlText w:val="%1.%2."/>
      <w:lvlJc w:val="left"/>
      <w:pPr>
        <w:ind w:left="1072" w:hanging="720"/>
      </w:pPr>
    </w:lvl>
    <w:lvl w:ilvl="2">
      <w:start w:val="1"/>
      <w:numFmt w:val="decimal"/>
      <w:lvlText w:val="%1.%2.%3."/>
      <w:lvlJc w:val="left"/>
      <w:pPr>
        <w:ind w:left="1424" w:hanging="720"/>
      </w:pPr>
      <w:rPr>
        <w:b w:val="0"/>
      </w:rPr>
    </w:lvl>
    <w:lvl w:ilvl="3">
      <w:start w:val="1"/>
      <w:numFmt w:val="decimal"/>
      <w:lvlText w:val="%1.%2.%3.%4."/>
      <w:lvlJc w:val="left"/>
      <w:pPr>
        <w:ind w:left="2136" w:hanging="1080"/>
      </w:pPr>
    </w:lvl>
    <w:lvl w:ilvl="4">
      <w:start w:val="1"/>
      <w:numFmt w:val="decimal"/>
      <w:lvlText w:val="%1.%2.%3.%4.%5."/>
      <w:lvlJc w:val="left"/>
      <w:pPr>
        <w:ind w:left="2488" w:hanging="1080"/>
      </w:pPr>
    </w:lvl>
    <w:lvl w:ilvl="5">
      <w:start w:val="1"/>
      <w:numFmt w:val="decimal"/>
      <w:lvlText w:val="%1.%2.%3.%4.%5.%6."/>
      <w:lvlJc w:val="left"/>
      <w:pPr>
        <w:ind w:left="3200" w:hanging="1440"/>
      </w:pPr>
    </w:lvl>
    <w:lvl w:ilvl="6">
      <w:start w:val="1"/>
      <w:numFmt w:val="decimal"/>
      <w:lvlText w:val="%1.%2.%3.%4.%5.%6.%7."/>
      <w:lvlJc w:val="left"/>
      <w:pPr>
        <w:ind w:left="3912" w:hanging="1800"/>
      </w:pPr>
    </w:lvl>
    <w:lvl w:ilvl="7">
      <w:start w:val="1"/>
      <w:numFmt w:val="decimal"/>
      <w:lvlText w:val="%1.%2.%3.%4.%5.%6.%7.%8."/>
      <w:lvlJc w:val="left"/>
      <w:pPr>
        <w:ind w:left="4264" w:hanging="1800"/>
      </w:pPr>
    </w:lvl>
    <w:lvl w:ilvl="8">
      <w:start w:val="1"/>
      <w:numFmt w:val="decimal"/>
      <w:lvlText w:val="%1.%2.%3.%4.%5.%6.%7.%8.%9."/>
      <w:lvlJc w:val="left"/>
      <w:pPr>
        <w:ind w:left="4976" w:hanging="2160"/>
      </w:pPr>
    </w:lvl>
  </w:abstractNum>
  <w:abstractNum w:abstractNumId="22">
    <w:nsid w:val="74792678"/>
    <w:multiLevelType w:val="hybridMultilevel"/>
    <w:tmpl w:val="E2206AD0"/>
    <w:lvl w:ilvl="0" w:tplc="67046E60">
      <w:start w:val="1"/>
      <w:numFmt w:val="bullet"/>
      <w:lvlText w:val="-"/>
      <w:lvlJc w:val="left"/>
      <w:pPr>
        <w:ind w:left="180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3">
    <w:nsid w:val="78773A26"/>
    <w:multiLevelType w:val="hybridMultilevel"/>
    <w:tmpl w:val="F3A234AA"/>
    <w:lvl w:ilvl="0" w:tplc="D4A674AE">
      <w:start w:val="1"/>
      <w:numFmt w:val="bullet"/>
      <w:lvlText w:val="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1"/>
  </w:num>
  <w:num w:numId="3">
    <w:abstractNumId w:val="12"/>
  </w:num>
  <w:num w:numId="4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5"/>
  </w:num>
  <w:num w:numId="6">
    <w:abstractNumId w:val="1"/>
  </w:num>
  <w:num w:numId="7">
    <w:abstractNumId w:val="16"/>
  </w:num>
  <w:num w:numId="8">
    <w:abstractNumId w:val="3"/>
  </w:num>
  <w:num w:numId="9">
    <w:abstractNumId w:val="9"/>
  </w:num>
  <w:num w:numId="10">
    <w:abstractNumId w:val="14"/>
  </w:num>
  <w:num w:numId="11">
    <w:abstractNumId w:val="20"/>
  </w:num>
  <w:num w:numId="12">
    <w:abstractNumId w:val="7"/>
  </w:num>
  <w:num w:numId="13">
    <w:abstractNumId w:val="10"/>
  </w:num>
  <w:num w:numId="14">
    <w:abstractNumId w:val="18"/>
  </w:num>
  <w:num w:numId="15">
    <w:abstractNumId w:val="13"/>
  </w:num>
  <w:num w:numId="16">
    <w:abstractNumId w:val="19"/>
  </w:num>
  <w:num w:numId="17">
    <w:abstractNumId w:val="5"/>
  </w:num>
  <w:num w:numId="18">
    <w:abstractNumId w:val="4"/>
  </w:num>
  <w:num w:numId="19">
    <w:abstractNumId w:val="23"/>
  </w:num>
  <w:num w:numId="20">
    <w:abstractNumId w:val="22"/>
  </w:num>
  <w:num w:numId="21">
    <w:abstractNumId w:val="8"/>
  </w:num>
  <w:num w:numId="22">
    <w:abstractNumId w:val="6"/>
  </w:num>
  <w:num w:numId="23">
    <w:abstractNumId w:val="2"/>
  </w:num>
  <w:num w:numId="2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noPunctuationKerning/>
  <w:characterSpacingControl w:val="doNotCompress"/>
  <w:compat/>
  <w:rsids>
    <w:rsidRoot w:val="00D02748"/>
    <w:rsid w:val="00002EB3"/>
    <w:rsid w:val="000727DE"/>
    <w:rsid w:val="000774CD"/>
    <w:rsid w:val="000822A7"/>
    <w:rsid w:val="000D2829"/>
    <w:rsid w:val="000D36E2"/>
    <w:rsid w:val="000D7BD5"/>
    <w:rsid w:val="0012199C"/>
    <w:rsid w:val="0014137D"/>
    <w:rsid w:val="00144B7C"/>
    <w:rsid w:val="00157381"/>
    <w:rsid w:val="00165AAF"/>
    <w:rsid w:val="001F5BC8"/>
    <w:rsid w:val="002068E3"/>
    <w:rsid w:val="002079CC"/>
    <w:rsid w:val="00227F8A"/>
    <w:rsid w:val="00251CA6"/>
    <w:rsid w:val="002A31C0"/>
    <w:rsid w:val="002B323E"/>
    <w:rsid w:val="002D0025"/>
    <w:rsid w:val="002E3978"/>
    <w:rsid w:val="002F4907"/>
    <w:rsid w:val="003309AA"/>
    <w:rsid w:val="003349D4"/>
    <w:rsid w:val="00350E12"/>
    <w:rsid w:val="0037442D"/>
    <w:rsid w:val="00376A3A"/>
    <w:rsid w:val="00382626"/>
    <w:rsid w:val="00387EBF"/>
    <w:rsid w:val="003912FB"/>
    <w:rsid w:val="00392E7F"/>
    <w:rsid w:val="003D1514"/>
    <w:rsid w:val="003D77F5"/>
    <w:rsid w:val="004011FF"/>
    <w:rsid w:val="004028B6"/>
    <w:rsid w:val="00414418"/>
    <w:rsid w:val="004605B0"/>
    <w:rsid w:val="00463E2F"/>
    <w:rsid w:val="004679AD"/>
    <w:rsid w:val="0047549B"/>
    <w:rsid w:val="00486543"/>
    <w:rsid w:val="00497C91"/>
    <w:rsid w:val="004A5220"/>
    <w:rsid w:val="004B08E8"/>
    <w:rsid w:val="004B5168"/>
    <w:rsid w:val="004F0753"/>
    <w:rsid w:val="004F511D"/>
    <w:rsid w:val="00502C4F"/>
    <w:rsid w:val="005239CF"/>
    <w:rsid w:val="00552A3E"/>
    <w:rsid w:val="00582FDC"/>
    <w:rsid w:val="005A4AD4"/>
    <w:rsid w:val="005B35CC"/>
    <w:rsid w:val="00662365"/>
    <w:rsid w:val="00663F04"/>
    <w:rsid w:val="00687188"/>
    <w:rsid w:val="006972A1"/>
    <w:rsid w:val="006A2D56"/>
    <w:rsid w:val="006A5DB8"/>
    <w:rsid w:val="006F0F46"/>
    <w:rsid w:val="00725809"/>
    <w:rsid w:val="00732318"/>
    <w:rsid w:val="00761062"/>
    <w:rsid w:val="00781D5C"/>
    <w:rsid w:val="007C45DA"/>
    <w:rsid w:val="00801D82"/>
    <w:rsid w:val="00807358"/>
    <w:rsid w:val="00830F89"/>
    <w:rsid w:val="00854DB6"/>
    <w:rsid w:val="00877CED"/>
    <w:rsid w:val="00887865"/>
    <w:rsid w:val="00890EAC"/>
    <w:rsid w:val="0089126C"/>
    <w:rsid w:val="008A5939"/>
    <w:rsid w:val="008D3D2F"/>
    <w:rsid w:val="008D6A4F"/>
    <w:rsid w:val="00900D7D"/>
    <w:rsid w:val="009043E3"/>
    <w:rsid w:val="00915DA1"/>
    <w:rsid w:val="009671F8"/>
    <w:rsid w:val="00982134"/>
    <w:rsid w:val="00996FB9"/>
    <w:rsid w:val="009A2F9C"/>
    <w:rsid w:val="009A415C"/>
    <w:rsid w:val="009A4B21"/>
    <w:rsid w:val="009A4E35"/>
    <w:rsid w:val="009D7C2E"/>
    <w:rsid w:val="009F47AF"/>
    <w:rsid w:val="00A065D4"/>
    <w:rsid w:val="00A42D70"/>
    <w:rsid w:val="00A52DAD"/>
    <w:rsid w:val="00A70F35"/>
    <w:rsid w:val="00A75DF4"/>
    <w:rsid w:val="00A84AE7"/>
    <w:rsid w:val="00A97935"/>
    <w:rsid w:val="00AC38FC"/>
    <w:rsid w:val="00AC6C26"/>
    <w:rsid w:val="00AD60F7"/>
    <w:rsid w:val="00AE764F"/>
    <w:rsid w:val="00B0331C"/>
    <w:rsid w:val="00B07FC4"/>
    <w:rsid w:val="00B17A1F"/>
    <w:rsid w:val="00B85C90"/>
    <w:rsid w:val="00B86EAA"/>
    <w:rsid w:val="00B970AD"/>
    <w:rsid w:val="00BA01C4"/>
    <w:rsid w:val="00BA6B3C"/>
    <w:rsid w:val="00BB1208"/>
    <w:rsid w:val="00BE20F8"/>
    <w:rsid w:val="00BE595D"/>
    <w:rsid w:val="00C0102C"/>
    <w:rsid w:val="00C24AEB"/>
    <w:rsid w:val="00C34525"/>
    <w:rsid w:val="00C651BB"/>
    <w:rsid w:val="00C775FF"/>
    <w:rsid w:val="00C81FBD"/>
    <w:rsid w:val="00CF033F"/>
    <w:rsid w:val="00D02748"/>
    <w:rsid w:val="00D03482"/>
    <w:rsid w:val="00D364D2"/>
    <w:rsid w:val="00D40C7A"/>
    <w:rsid w:val="00D50DE1"/>
    <w:rsid w:val="00D6052F"/>
    <w:rsid w:val="00D65C9F"/>
    <w:rsid w:val="00D73923"/>
    <w:rsid w:val="00D849E6"/>
    <w:rsid w:val="00DC0F61"/>
    <w:rsid w:val="00DE1361"/>
    <w:rsid w:val="00DF2CD8"/>
    <w:rsid w:val="00E003E8"/>
    <w:rsid w:val="00E327D5"/>
    <w:rsid w:val="00E421AA"/>
    <w:rsid w:val="00E447F5"/>
    <w:rsid w:val="00E44C75"/>
    <w:rsid w:val="00E46185"/>
    <w:rsid w:val="00E65669"/>
    <w:rsid w:val="00E82C56"/>
    <w:rsid w:val="00E942B0"/>
    <w:rsid w:val="00EA3458"/>
    <w:rsid w:val="00EB1259"/>
    <w:rsid w:val="00EC0134"/>
    <w:rsid w:val="00ED5259"/>
    <w:rsid w:val="00EE4B42"/>
    <w:rsid w:val="00EF4FE8"/>
    <w:rsid w:val="00F04E0E"/>
    <w:rsid w:val="00F1368D"/>
    <w:rsid w:val="00F248CC"/>
    <w:rsid w:val="00F37E58"/>
    <w:rsid w:val="00F40F48"/>
    <w:rsid w:val="00F451E0"/>
    <w:rsid w:val="00F779B2"/>
    <w:rsid w:val="00F86824"/>
    <w:rsid w:val="00FB76FF"/>
    <w:rsid w:val="00FD75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A31C0"/>
    <w:rPr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2A31C0"/>
    <w:pPr>
      <w:tabs>
        <w:tab w:val="left" w:pos="4253"/>
      </w:tabs>
      <w:spacing w:line="360" w:lineRule="auto"/>
      <w:jc w:val="both"/>
    </w:pPr>
    <w:rPr>
      <w:sz w:val="28"/>
    </w:rPr>
  </w:style>
  <w:style w:type="paragraph" w:styleId="2">
    <w:name w:val="Body Text 2"/>
    <w:basedOn w:val="a"/>
    <w:rsid w:val="002A31C0"/>
    <w:pPr>
      <w:jc w:val="both"/>
    </w:pPr>
    <w:rPr>
      <w:b/>
      <w:bCs/>
      <w:sz w:val="24"/>
      <w:szCs w:val="24"/>
    </w:rPr>
  </w:style>
  <w:style w:type="table" w:styleId="a4">
    <w:name w:val="Table Grid"/>
    <w:basedOn w:val="a1"/>
    <w:rsid w:val="002A31C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semiHidden/>
    <w:rsid w:val="002A31C0"/>
    <w:rPr>
      <w:rFonts w:ascii="Tahoma" w:hAnsi="Tahoma" w:cs="Tahoma"/>
      <w:sz w:val="16"/>
      <w:szCs w:val="16"/>
    </w:rPr>
  </w:style>
  <w:style w:type="character" w:styleId="a6">
    <w:name w:val="Hyperlink"/>
    <w:basedOn w:val="a0"/>
    <w:rsid w:val="00CF033F"/>
    <w:rPr>
      <w:color w:val="0000FF"/>
      <w:u w:val="single"/>
    </w:rPr>
  </w:style>
  <w:style w:type="paragraph" w:styleId="20">
    <w:name w:val="Body Text Indent 2"/>
    <w:basedOn w:val="a"/>
    <w:link w:val="21"/>
    <w:rsid w:val="00C81FBD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rsid w:val="00C81FBD"/>
    <w:rPr>
      <w:sz w:val="22"/>
    </w:rPr>
  </w:style>
  <w:style w:type="paragraph" w:customStyle="1" w:styleId="ConsPlusNormal">
    <w:name w:val="ConsPlusNormal"/>
    <w:rsid w:val="009043E3"/>
    <w:pPr>
      <w:widowControl w:val="0"/>
      <w:autoSpaceDE w:val="0"/>
      <w:autoSpaceDN w:val="0"/>
    </w:pPr>
    <w:rPr>
      <w:sz w:val="24"/>
    </w:rPr>
  </w:style>
  <w:style w:type="paragraph" w:styleId="a7">
    <w:name w:val="List Paragraph"/>
    <w:basedOn w:val="a"/>
    <w:uiPriority w:val="34"/>
    <w:qFormat/>
    <w:rsid w:val="00157381"/>
    <w:pPr>
      <w:ind w:left="720"/>
      <w:contextualSpacing/>
    </w:pPr>
  </w:style>
  <w:style w:type="character" w:styleId="a8">
    <w:name w:val="Strong"/>
    <w:uiPriority w:val="22"/>
    <w:qFormat/>
    <w:rsid w:val="00DE1361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790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4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16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089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06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36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6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790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284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08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512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83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27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571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85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74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70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577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213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24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43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564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253F52-AF4C-481C-8AA8-8655DA6974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233</Words>
  <Characters>1790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Для Платоновой</vt:lpstr>
    </vt:vector>
  </TitlesOfParts>
  <Company>Reanimator Extreme Edition</Company>
  <LinksUpToDate>false</LinksUpToDate>
  <CharactersWithSpaces>2019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Для Платоновой</dc:title>
  <dc:creator>user</dc:creator>
  <cp:lastModifiedBy>сотрудник</cp:lastModifiedBy>
  <cp:revision>6</cp:revision>
  <cp:lastPrinted>2022-11-10T07:06:00Z</cp:lastPrinted>
  <dcterms:created xsi:type="dcterms:W3CDTF">2024-10-23T07:12:00Z</dcterms:created>
  <dcterms:modified xsi:type="dcterms:W3CDTF">2025-03-17T05:42:00Z</dcterms:modified>
</cp:coreProperties>
</file>